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962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Cs/>
                                <w:sz w:val="32"/>
                                <w:szCs w:val="30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31.2pt;width:72pt;z-index:251658240;mso-width-relative:page;mso-height-relative:page;" filled="f" stroked="f" coordsize="21600,21600" o:gfxdata="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hZO0HSAAAABAEAAA8AAAAAAAAAAQAgAAAAIgAAAGRycy9kb3ducmV2LnhtbFBL&#10;AQIUABQAAAAIAIdO4kAM2Cbe/AEAANQDAAAOAAAAAAAAAAEAIAAAACEBAABkcnMvZTJvRG9jLnht&#10;bFBLBQYAAAAABgAGAFkBAACPBQAAAAA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eastAsia="仿宋_GB2312"/>
                          <w:bCs/>
                          <w:sz w:val="32"/>
                          <w:szCs w:val="30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Cs/>
          <w:sz w:val="36"/>
          <w:szCs w:val="30"/>
        </w:rPr>
        <w:t xml:space="preserve">    评选推荐优秀</w:t>
      </w:r>
      <w:r>
        <w:rPr>
          <w:rFonts w:eastAsia="黑体"/>
          <w:bCs/>
          <w:sz w:val="36"/>
          <w:szCs w:val="30"/>
        </w:rPr>
        <w:t>教师</w:t>
      </w:r>
      <w:r>
        <w:rPr>
          <w:rFonts w:hint="eastAsia" w:eastAsia="黑体"/>
          <w:bCs/>
          <w:sz w:val="36"/>
          <w:szCs w:val="30"/>
        </w:rPr>
        <w:t>名额分配</w:t>
      </w:r>
    </w:p>
    <w:p>
      <w:pPr>
        <w:adjustRightInd w:val="0"/>
        <w:snapToGrid w:val="0"/>
        <w:spacing w:line="360" w:lineRule="auto"/>
        <w:rPr>
          <w:b/>
          <w:sz w:val="18"/>
          <w:szCs w:val="18"/>
        </w:rPr>
      </w:pPr>
    </w:p>
    <w:tbl>
      <w:tblPr>
        <w:tblStyle w:val="5"/>
        <w:tblW w:w="96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1630"/>
        <w:gridCol w:w="3036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  门</w:t>
            </w: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评选优秀教师人数</w:t>
            </w:r>
          </w:p>
        </w:tc>
        <w:tc>
          <w:tcPr>
            <w:tcW w:w="3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  门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评选优秀教师人数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纺织学院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材料科学与工程学院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环境与化学工程学院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人文与法学院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机械工程学院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外国语学院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计算机科学与软件学院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</w:t>
            </w:r>
            <w:r>
              <w:rPr>
                <w:rFonts w:ascii="宋体" w:hAnsi="宋体"/>
                <w:sz w:val="24"/>
              </w:rPr>
              <w:t>思主义学院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电气工程与自动化学院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继续教育学院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ascii="宋体" w:hAnsi="宋体"/>
                <w:sz w:val="24"/>
              </w:rPr>
              <w:t>子与</w:t>
            </w:r>
            <w:r>
              <w:rPr>
                <w:rFonts w:hint="eastAsia" w:ascii="宋体" w:hAnsi="宋体"/>
                <w:sz w:val="24"/>
              </w:rPr>
              <w:t>信息工程学院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工程教学实习训练中心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体育工作部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艺术与服装学院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膜</w:t>
            </w:r>
            <w:r>
              <w:rPr>
                <w:rFonts w:ascii="宋体" w:hAnsi="宋体"/>
                <w:sz w:val="24"/>
              </w:rPr>
              <w:t>技</w:t>
            </w:r>
            <w:r>
              <w:rPr>
                <w:rFonts w:hint="eastAsia" w:ascii="宋体" w:hAnsi="宋体"/>
                <w:sz w:val="24"/>
              </w:rPr>
              <w:t>术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合</w:t>
      </w:r>
      <w:r>
        <w:rPr>
          <w:rFonts w:ascii="楷体_GB2312" w:eastAsia="楷体_GB2312"/>
          <w:sz w:val="24"/>
        </w:rPr>
        <w:t>计:5</w:t>
      </w:r>
      <w:r>
        <w:rPr>
          <w:rFonts w:hint="eastAsia" w:ascii="楷体_GB2312" w:eastAsia="楷体_GB2312"/>
          <w:sz w:val="24"/>
        </w:rPr>
        <w:t>2人</w:t>
      </w: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附件二：</w:t>
      </w:r>
    </w:p>
    <w:p>
      <w:pPr>
        <w:jc w:val="center"/>
        <w:rPr>
          <w:rFonts w:eastAsia="黑体"/>
          <w:bCs/>
          <w:sz w:val="36"/>
          <w:szCs w:val="30"/>
        </w:rPr>
      </w:pPr>
      <w:r>
        <w:rPr>
          <w:rFonts w:hint="eastAsia" w:eastAsia="黑体"/>
          <w:bCs/>
          <w:sz w:val="36"/>
          <w:szCs w:val="30"/>
        </w:rPr>
        <w:t>天津工业</w:t>
      </w:r>
      <w:r>
        <w:rPr>
          <w:rFonts w:eastAsia="黑体"/>
          <w:bCs/>
          <w:sz w:val="36"/>
          <w:szCs w:val="30"/>
        </w:rPr>
        <w:t>大学</w:t>
      </w:r>
      <w:r>
        <w:rPr>
          <w:rFonts w:hint="eastAsia" w:eastAsia="黑体"/>
          <w:bCs/>
          <w:sz w:val="36"/>
          <w:szCs w:val="30"/>
        </w:rPr>
        <w:t>优秀教</w:t>
      </w:r>
      <w:r>
        <w:rPr>
          <w:rFonts w:eastAsia="黑体"/>
          <w:bCs/>
          <w:sz w:val="36"/>
          <w:szCs w:val="30"/>
        </w:rPr>
        <w:t>师</w:t>
      </w:r>
      <w:r>
        <w:rPr>
          <w:rFonts w:hint="eastAsia" w:eastAsia="黑体"/>
          <w:bCs/>
          <w:sz w:val="36"/>
          <w:szCs w:val="30"/>
        </w:rPr>
        <w:t>申报表</w:t>
      </w:r>
    </w:p>
    <w:p/>
    <w:tbl>
      <w:tblPr>
        <w:tblStyle w:val="5"/>
        <w:tblW w:w="96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720"/>
        <w:gridCol w:w="1260"/>
        <w:gridCol w:w="720"/>
        <w:gridCol w:w="1080"/>
        <w:gridCol w:w="1800"/>
        <w:gridCol w:w="12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0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现任行政职务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  <w:r>
              <w:rPr>
                <w:rFonts w:ascii="宋体" w:hAnsi="宋体"/>
                <w:sz w:val="24"/>
              </w:rPr>
              <w:t>进事迹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6" w:hRule="atLeast"/>
          <w:jc w:val="center"/>
        </w:trPr>
        <w:tc>
          <w:tcPr>
            <w:tcW w:w="9639" w:type="dxa"/>
            <w:gridSpan w:val="8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683" w:firstLineChars="253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部门盖章</w:t>
            </w:r>
          </w:p>
          <w:p>
            <w:pPr>
              <w:ind w:firstLine="7280" w:firstLine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ind w:left="-62" w:leftChars="-257" w:hanging="436" w:hangingChars="225"/>
        <w:rPr>
          <w:rFonts w:ascii="宋体" w:hAnsi="宋体"/>
          <w:szCs w:val="21"/>
        </w:rPr>
      </w:pPr>
      <w:r>
        <w:rPr>
          <w:rFonts w:hint="eastAsia" w:ascii="楷体_GB2312" w:eastAsia="楷体_GB2312"/>
          <w:szCs w:val="21"/>
        </w:rPr>
        <w:t>注：先进事迹</w:t>
      </w:r>
      <w:r>
        <w:rPr>
          <w:rFonts w:ascii="楷体_GB2312" w:eastAsia="楷体_GB2312"/>
          <w:szCs w:val="21"/>
        </w:rPr>
        <w:t>按</w:t>
      </w:r>
      <w:r>
        <w:rPr>
          <w:rFonts w:hint="eastAsia" w:ascii="楷体_GB2312" w:eastAsia="楷体_GB2312"/>
          <w:szCs w:val="21"/>
        </w:rPr>
        <w:t>政治表现、工作实绩和贡献大小填写。其中工作实绩（内容应包括曾获主要荣誉称号和奖励、近三年教学工作量、教学科研业绩、从事德育或思想政治教育工作情况）。不少于500字，可另加附页</w:t>
      </w:r>
      <w:r>
        <w:rPr>
          <w:rFonts w:hint="eastAsia" w:ascii="宋体" w:hAnsi="宋体"/>
          <w:szCs w:val="21"/>
        </w:rPr>
        <w:t>。</w:t>
      </w:r>
    </w:p>
    <w:p/>
    <w:sectPr>
      <w:footerReference r:id="rId3" w:type="default"/>
      <w:footerReference r:id="rId4" w:type="even"/>
      <w:pgSz w:w="11906" w:h="16838"/>
      <w:pgMar w:top="1701" w:right="1701" w:bottom="1418" w:left="1701" w:header="851" w:footer="1021" w:gutter="0"/>
      <w:cols w:space="425" w:num="1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738F"/>
    <w:rsid w:val="1BC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2017-08-30T02:03:00Z</dcterms:created>
  <dc:creator>abc</dc:creator>
  <cp:lastModifiedBy>abc</cp:lastModifiedBy>
  <dcterms:modified xsi:type="dcterms:W3CDTF">2017-08-30T02:05:06Z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